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D23739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23739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8B40BC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Гурьяно</w:t>
      </w:r>
      <w:r>
        <w:rPr>
          <w:sz w:val="28"/>
          <w:szCs w:val="28"/>
        </w:rPr>
        <w:t>ва Алексея Николаевича</w:t>
      </w:r>
      <w:r w:rsidRPr="00327ADE">
        <w:rPr>
          <w:sz w:val="28"/>
          <w:szCs w:val="28"/>
        </w:rPr>
        <w:t xml:space="preserve">, </w:t>
      </w:r>
      <w:r w:rsidR="00D23739">
        <w:rPr>
          <w:sz w:val="28"/>
          <w:szCs w:val="28"/>
        </w:rPr>
        <w:t>***</w:t>
      </w:r>
      <w:r w:rsidRPr="00EC64E3" w:rsidR="00EC64E3">
        <w:rPr>
          <w:sz w:val="28"/>
          <w:szCs w:val="28"/>
        </w:rPr>
        <w:t>,</w:t>
      </w:r>
      <w:r w:rsidRPr="008B1127" w:rsidR="00686488">
        <w:rPr>
          <w:sz w:val="28"/>
          <w:szCs w:val="28"/>
        </w:rPr>
        <w:t xml:space="preserve">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8B40BC">
        <w:rPr>
          <w:sz w:val="28"/>
        </w:rPr>
        <w:t>07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350804">
        <w:rPr>
          <w:sz w:val="28"/>
          <w:szCs w:val="28"/>
        </w:rPr>
        <w:t>Гурьянов А.Н.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</w:t>
      </w:r>
      <w:r w:rsidRPr="00973E1F">
        <w:rPr>
          <w:sz w:val="28"/>
          <w:szCs w:val="28"/>
        </w:rPr>
        <w:t>жностным лицом –</w:t>
      </w:r>
      <w:r>
        <w:rPr>
          <w:sz w:val="28"/>
          <w:szCs w:val="28"/>
        </w:rPr>
        <w:t xml:space="preserve"> </w:t>
      </w:r>
      <w:r w:rsidR="00350804">
        <w:rPr>
          <w:sz w:val="28"/>
          <w:szCs w:val="28"/>
        </w:rPr>
        <w:t xml:space="preserve">генеральным директором </w:t>
      </w:r>
      <w:r w:rsidRPr="00EB2204" w:rsidR="00350804">
        <w:rPr>
          <w:sz w:val="28"/>
          <w:szCs w:val="28"/>
        </w:rPr>
        <w:t>общества с ограниченной ответственностью «ЦЕНТРЗАПАДНОЙСИБИРИ» (ООО «ЦЗС»)</w:t>
      </w:r>
      <w:r w:rsidRPr="00327ADE" w:rsidR="00350804">
        <w:rPr>
          <w:sz w:val="28"/>
          <w:szCs w:val="28"/>
        </w:rPr>
        <w:t xml:space="preserve">, находящегося по адресу: ХМАО-Югра г.Нягань, </w:t>
      </w:r>
      <w:r w:rsidR="00350804">
        <w:rPr>
          <w:sz w:val="28"/>
          <w:szCs w:val="28"/>
        </w:rPr>
        <w:t>10 микрорайон, дом 12, квартира 37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 xml:space="preserve">в Межрайонную инспекцию Федеральной налоговой </w:t>
      </w:r>
      <w:r w:rsidRPr="009A3CC2">
        <w:rPr>
          <w:sz w:val="28"/>
        </w:rPr>
        <w:t>службы России № 2 по Ханты-Мансийскому автономному округу-Югре налоговую декларацию по на</w:t>
      </w:r>
      <w:r>
        <w:rPr>
          <w:sz w:val="28"/>
        </w:rPr>
        <w:t xml:space="preserve">логу на прибыль организаций за </w:t>
      </w:r>
      <w:r w:rsidR="008B40BC">
        <w:rPr>
          <w:sz w:val="28"/>
        </w:rPr>
        <w:t>6 месяцев</w:t>
      </w:r>
      <w:r w:rsidR="00BF7AB5">
        <w:rPr>
          <w:sz w:val="28"/>
        </w:rPr>
        <w:t xml:space="preserve">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350804">
        <w:rPr>
          <w:sz w:val="28"/>
          <w:szCs w:val="28"/>
        </w:rPr>
        <w:t>Гурьянов А.Н.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</w:t>
      </w:r>
      <w:r w:rsidRPr="00F53659">
        <w:rPr>
          <w:spacing w:val="-2"/>
          <w:sz w:val="28"/>
          <w:szCs w:val="28"/>
          <w:lang w:val="x-none"/>
        </w:rPr>
        <w:t xml:space="preserve">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</w:t>
      </w:r>
      <w:r w:rsidRPr="00F53659">
        <w:rPr>
          <w:spacing w:val="-2"/>
          <w:sz w:val="28"/>
          <w:szCs w:val="28"/>
          <w:lang w:val="x-none"/>
        </w:rPr>
        <w:t>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</w:t>
      </w:r>
      <w:r w:rsidRPr="00F53659">
        <w:rPr>
          <w:spacing w:val="-2"/>
          <w:sz w:val="28"/>
          <w:szCs w:val="28"/>
          <w:lang w:val="x-none"/>
        </w:rPr>
        <w:t xml:space="preserve">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</w:t>
      </w:r>
      <w:r w:rsidRPr="00193BA3">
        <w:rPr>
          <w:sz w:val="28"/>
        </w:rPr>
        <w:t xml:space="preserve">административных правонарушениях, считаю возможным рассмотреть дело в отсутствии должностного лица </w:t>
      </w:r>
      <w:r w:rsidR="00350804">
        <w:rPr>
          <w:sz w:val="28"/>
          <w:szCs w:val="28"/>
        </w:rPr>
        <w:t>Гурьянова А.Н.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1 статьи 23 Налогового кодекса Российской Федерации</w:t>
      </w:r>
      <w:r>
        <w:rPr>
          <w:sz w:val="28"/>
        </w:rPr>
        <w:t xml:space="preserve"> налогоплательщики обязаны предоставлять в установленном порядке в налоговый орган по месту учета налоговые декларации (расчеты), </w:t>
      </w:r>
      <w:r>
        <w:rPr>
          <w:sz w:val="28"/>
        </w:rPr>
        <w:t>если такая обязанность предусмотрена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</w:t>
      </w:r>
      <w:r>
        <w:rPr>
          <w:sz w:val="28"/>
        </w:rPr>
        <w:t>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</w:t>
      </w:r>
      <w:r w:rsidRPr="001D6C8B">
        <w:rPr>
          <w:sz w:val="28"/>
        </w:rPr>
        <w:t>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</w:t>
      </w:r>
    </w:p>
    <w:p w:rsidR="007A53AF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Таким образом, налоговая декла</w:t>
      </w:r>
      <w:r>
        <w:rPr>
          <w:sz w:val="28"/>
        </w:rPr>
        <w:t xml:space="preserve">рация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должна быть предоставлена со стороны ответственного должностного лица </w:t>
      </w:r>
      <w:r w:rsidR="002D56ED">
        <w:rPr>
          <w:sz w:val="28"/>
          <w:szCs w:val="28"/>
        </w:rPr>
        <w:t>ООО</w:t>
      </w:r>
      <w:r w:rsidRPr="00327ADE" w:rsidR="002D56ED">
        <w:rPr>
          <w:sz w:val="28"/>
          <w:szCs w:val="28"/>
        </w:rPr>
        <w:t xml:space="preserve"> «</w:t>
      </w:r>
      <w:r w:rsidRPr="00EB2204" w:rsidR="00350804">
        <w:rPr>
          <w:sz w:val="28"/>
          <w:szCs w:val="28"/>
        </w:rPr>
        <w:t>ЦЕНТРЗАПАДНОЙСИБИРИ</w:t>
      </w:r>
      <w:r w:rsidRPr="00327ADE" w:rsidR="002D56ED">
        <w:rPr>
          <w:sz w:val="28"/>
          <w:szCs w:val="28"/>
        </w:rPr>
        <w:t>»</w:t>
      </w:r>
      <w:r>
        <w:rPr>
          <w:sz w:val="28"/>
        </w:rPr>
        <w:t xml:space="preserve"> в Межрайонную ИФНС России №2 п</w:t>
      </w:r>
      <w:r w:rsidR="008B40BC">
        <w:rPr>
          <w:sz w:val="28"/>
        </w:rPr>
        <w:t>о ХМАО-Югре не позднее 25.07</w:t>
      </w:r>
      <w:r>
        <w:rPr>
          <w:sz w:val="28"/>
        </w:rPr>
        <w:t xml:space="preserve">.2025. 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В нарушение этого, налогоплательщик налоговую декларацию по налогу на прибыль организаций </w:t>
      </w:r>
      <w:r w:rsidR="008B40BC">
        <w:rPr>
          <w:sz w:val="28"/>
        </w:rPr>
        <w:t>за 6 месяцев</w:t>
      </w:r>
      <w:r w:rsidR="00BF7AB5">
        <w:rPr>
          <w:sz w:val="28"/>
        </w:rPr>
        <w:t xml:space="preserve">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</w:t>
      </w:r>
      <w:r w:rsidR="008B40BC">
        <w:rPr>
          <w:sz w:val="28"/>
        </w:rPr>
        <w:t>22.09</w:t>
      </w:r>
      <w:r w:rsidR="002D56ED">
        <w:rPr>
          <w:sz w:val="28"/>
        </w:rPr>
        <w:t xml:space="preserve">.2025 не </w:t>
      </w:r>
      <w:r>
        <w:rPr>
          <w:sz w:val="28"/>
        </w:rPr>
        <w:t>представил.</w:t>
      </w:r>
    </w:p>
    <w:p w:rsidR="00DF6C84" w:rsidRPr="00102A5D" w:rsidP="0035080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350804">
        <w:rPr>
          <w:sz w:val="28"/>
          <w:szCs w:val="28"/>
        </w:rPr>
        <w:t>Гурьянова А.Н.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>в совершении правонарушения, предусмотренного статьей 15.5 Коде</w:t>
      </w:r>
      <w:r w:rsidRPr="00732D63">
        <w:rPr>
          <w:sz w:val="28"/>
        </w:rPr>
        <w:t xml:space="preserve">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35080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350804">
        <w:rPr>
          <w:sz w:val="28"/>
          <w:szCs w:val="28"/>
        </w:rPr>
        <w:t>2548Ю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8B40BC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350804">
        <w:rPr>
          <w:sz w:val="28"/>
          <w:szCs w:val="28"/>
        </w:rPr>
        <w:t>Гурьяновым А.Н.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</w:t>
      </w:r>
      <w:r w:rsidRPr="00102A5D">
        <w:rPr>
          <w:sz w:val="28"/>
          <w:szCs w:val="28"/>
        </w:rPr>
        <w:t xml:space="preserve">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350804" w:rsidP="0035080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</w:t>
      </w:r>
      <w:r w:rsidRPr="005E1C3C">
        <w:rPr>
          <w:sz w:val="28"/>
          <w:szCs w:val="28"/>
        </w:rPr>
        <w:t xml:space="preserve">пиской из Единого государственного реестра юридических лиц от </w:t>
      </w:r>
      <w:r>
        <w:rPr>
          <w:sz w:val="28"/>
          <w:szCs w:val="28"/>
        </w:rPr>
        <w:t>15.09.2025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 xml:space="preserve">генеральным директором </w:t>
      </w:r>
      <w:r w:rsidRPr="00EB2204">
        <w:rPr>
          <w:sz w:val="28"/>
          <w:szCs w:val="28"/>
        </w:rPr>
        <w:t>общества с ограниченной ответственностью «ЦЕНТРЗАПАДНОЙСИБИРИ»</w:t>
      </w:r>
      <w:r>
        <w:rPr>
          <w:sz w:val="28"/>
          <w:szCs w:val="28"/>
        </w:rPr>
        <w:t xml:space="preserve"> </w:t>
      </w:r>
      <w:r w:rsidRPr="00327ADE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Гурьянов А.Н.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35080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350804">
        <w:rPr>
          <w:sz w:val="28"/>
          <w:szCs w:val="28"/>
        </w:rPr>
        <w:t>Гурьянова А.Н.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</w:t>
      </w:r>
      <w:r w:rsidRPr="00102A5D">
        <w:rPr>
          <w:sz w:val="28"/>
          <w:szCs w:val="28"/>
        </w:rPr>
        <w:t xml:space="preserve">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35080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350804">
        <w:rPr>
          <w:sz w:val="28"/>
          <w:szCs w:val="28"/>
        </w:rPr>
        <w:t>Гурьянову А.Н.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Российской Федерации об административных правонарушени</w:t>
      </w:r>
      <w:r w:rsidRPr="004913D4">
        <w:rPr>
          <w:sz w:val="28"/>
        </w:rPr>
        <w:t>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</w:t>
      </w:r>
      <w:r w:rsidRPr="004913D4">
        <w:rPr>
          <w:sz w:val="28"/>
        </w:rPr>
        <w:t>ей.</w:t>
      </w:r>
    </w:p>
    <w:p w:rsidR="00DF6C84" w:rsidRPr="004A0E35" w:rsidP="0035080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350804">
        <w:rPr>
          <w:sz w:val="28"/>
          <w:szCs w:val="28"/>
        </w:rPr>
        <w:t>Гурьянову А.Н.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 15.5 Кодекса Росс</w:t>
      </w:r>
      <w:r w:rsidRPr="004913D4">
        <w:rPr>
          <w:sz w:val="28"/>
        </w:rPr>
        <w:t>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350804">
        <w:rPr>
          <w:sz w:val="28"/>
          <w:szCs w:val="28"/>
        </w:rPr>
        <w:t>Гурьянова Алексея Николаевича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</w:t>
      </w:r>
      <w:r>
        <w:rPr>
          <w:sz w:val="28"/>
        </w:rPr>
        <w:t>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739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50804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C479B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A53AF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B40BC"/>
    <w:rsid w:val="008D626D"/>
    <w:rsid w:val="008F02CF"/>
    <w:rsid w:val="009013B4"/>
    <w:rsid w:val="00906097"/>
    <w:rsid w:val="00912874"/>
    <w:rsid w:val="009205D6"/>
    <w:rsid w:val="00964F5D"/>
    <w:rsid w:val="00973E1F"/>
    <w:rsid w:val="009A3CC2"/>
    <w:rsid w:val="009C20B1"/>
    <w:rsid w:val="009C39BD"/>
    <w:rsid w:val="00A11F6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BF7AB5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3739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2204"/>
    <w:rsid w:val="00EB30AE"/>
    <w:rsid w:val="00EC64E3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CA218-99CB-4ED9-BD6C-AA4ED254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